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9029" w:dyaOrig="3503">
          <v:rect xmlns:o="urn:schemas-microsoft-com:office:office" xmlns:v="urn:schemas-microsoft-com:vml" id="rectole0000000000" style="width:451.450000pt;height:175.1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"/>
        </w:numPr>
        <w:spacing w:before="0" w:after="200" w:line="276"/>
        <w:ind w:right="0" w:left="1065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Déterminer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l’angle de vue de la caméra</w:t>
        <w:tab/>
        <w:tab/>
        <w:tab/>
        <w:tab/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ab/>
      </w: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/2</w:t>
      </w:r>
    </w:p>
    <w:p>
      <w:pPr>
        <w:tabs>
          <w:tab w:val="left" w:pos="1072" w:leader="none"/>
        </w:tabs>
        <w:spacing w:before="0" w:after="200" w:line="276"/>
        <w:ind w:right="0" w:left="1065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________________________________________________________________</w:t>
      </w:r>
    </w:p>
    <w:p>
      <w:pPr>
        <w:numPr>
          <w:ilvl w:val="0"/>
          <w:numId w:val="4"/>
        </w:numPr>
        <w:spacing w:before="0" w:after="200" w:line="276"/>
        <w:ind w:right="0" w:left="1065" w:hanging="36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Vérifier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par calcul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que la position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des caméras 2 et 3 permet de visionner l’ensemble de la hauteur du bus ainsi que la largeur.</w:t>
      </w:r>
    </w:p>
    <w:p>
      <w:pPr>
        <w:tabs>
          <w:tab w:val="left" w:pos="1657" w:leader="none"/>
        </w:tabs>
        <w:spacing w:before="0" w:after="200" w:line="276"/>
        <w:ind w:right="0" w:left="1065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left" w:pos="1657" w:leader="none"/>
        </w:tabs>
        <w:spacing w:before="0" w:after="200" w:line="276"/>
        <w:ind w:right="0" w:left="1065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Dimension du bus :</w:t>
        <w:tab/>
        <w:t xml:space="preserve">Longueur : 12m</w:t>
      </w:r>
    </w:p>
    <w:p>
      <w:pPr>
        <w:tabs>
          <w:tab w:val="left" w:pos="1657" w:leader="none"/>
        </w:tabs>
        <w:spacing w:before="0" w:after="200" w:line="276"/>
        <w:ind w:right="0" w:left="1065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ab/>
        <w:tab/>
        <w:tab/>
        <w:tab/>
        <w:t xml:space="preserve">Largeur : 2,50m</w:t>
      </w:r>
    </w:p>
    <w:p>
      <w:pPr>
        <w:tabs>
          <w:tab w:val="left" w:pos="1657" w:leader="none"/>
        </w:tabs>
        <w:spacing w:before="0" w:after="200" w:line="276"/>
        <w:ind w:right="0" w:left="1065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ab/>
        <w:tab/>
        <w:tab/>
        <w:tab/>
        <w:t xml:space="preserve">Hauteur : 3,10m</w:t>
      </w:r>
    </w:p>
    <w:p>
      <w:pPr>
        <w:tabs>
          <w:tab w:val="left" w:pos="1657" w:leader="none"/>
        </w:tabs>
        <w:spacing w:before="0" w:after="200" w:line="276"/>
        <w:ind w:right="0" w:left="1065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left" w:pos="1657" w:leader="none"/>
        </w:tabs>
        <w:spacing w:before="0" w:after="200" w:line="276"/>
        <w:ind w:right="0" w:left="1065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left" w:pos="1657" w:leader="none"/>
        </w:tabs>
        <w:spacing w:before="0" w:after="200" w:line="276"/>
        <w:ind w:right="0" w:left="1065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object w:dxaOrig="8496" w:dyaOrig="1612">
          <v:rect xmlns:o="urn:schemas-microsoft-com:office:office" xmlns:v="urn:schemas-microsoft-com:vml" id="rectole0000000001" style="width:424.800000pt;height:80.6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tabs>
          <w:tab w:val="left" w:pos="2148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ab/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Caméra 2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2"/>
          <w:shd w:fill="auto" w:val="clear"/>
        </w:rPr>
        <w:t xml:space="preserve">/ 7</w:t>
      </w:r>
    </w:p>
    <w:tbl>
      <w:tblPr/>
      <w:tblGrid>
        <w:gridCol w:w="3070"/>
        <w:gridCol w:w="3071"/>
        <w:gridCol w:w="3071"/>
      </w:tblGrid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Hauteur max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Largeur max</w:t>
            </w:r>
          </w:p>
        </w:tc>
      </w:tr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Formule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Application numérique</w:t>
            </w: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Résultat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Conclusion</w:t>
            </w: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14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tabs>
          <w:tab w:val="left" w:pos="2148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2148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ab/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Caméra 3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2"/>
          <w:shd w:fill="auto" w:val="clear"/>
        </w:rPr>
        <w:t xml:space="preserve">/ 7</w:t>
      </w:r>
    </w:p>
    <w:tbl>
      <w:tblPr/>
      <w:tblGrid>
        <w:gridCol w:w="3070"/>
        <w:gridCol w:w="3071"/>
        <w:gridCol w:w="3071"/>
      </w:tblGrid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Hauteur max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Largeur max</w:t>
            </w:r>
          </w:p>
        </w:tc>
      </w:tr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Formule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Application numérique</w:t>
            </w: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Résultat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Conclusion</w:t>
            </w: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14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numPr>
          <w:ilvl w:val="0"/>
          <w:numId w:val="46"/>
        </w:numPr>
        <w:spacing w:before="0" w:after="200" w:line="276"/>
        <w:ind w:right="0" w:left="1065" w:hanging="36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l’aide d’un rapporteur et des calculs précédent,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représenter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sur le plan du bus suivant, l’aire du champ de vision des caméras noté 1, 2 et 3 et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vérifier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qu’il n’y ait aucun point mort.</w:t>
        <w:tab/>
        <w:tab/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ab/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ab/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2"/>
          <w:shd w:fill="auto" w:val="clear"/>
        </w:rPr>
        <w:t xml:space="preserve">/ 4</w:t>
      </w:r>
    </w:p>
    <w:p>
      <w:pPr>
        <w:spacing w:before="0" w:after="200" w:line="276"/>
        <w:ind w:right="0" w:left="1065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1223" w:leader="none"/>
        </w:tabs>
        <w:spacing w:before="0" w:after="200" w:line="276"/>
        <w:ind w:right="0" w:left="1065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1223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FF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2"/>
          <w:shd w:fill="auto" w:val="clear"/>
        </w:rPr>
        <w:tab/>
      </w:r>
      <w:r>
        <w:object w:dxaOrig="8496" w:dyaOrig="1612">
          <v:rect xmlns:o="urn:schemas-microsoft-com:office:office" xmlns:v="urn:schemas-microsoft-com:vml" id="rectole0000000002" style="width:424.800000pt;height:80.60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</w:objec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2518"/>
        <w:gridCol w:w="3827"/>
      </w:tblGrid>
      <w:tr>
        <w:trPr>
          <w:trHeight w:val="1" w:hRule="atLeast"/>
          <w:jc w:val="left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120" w:after="12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32"/>
                <w:shd w:fill="auto" w:val="clear"/>
              </w:rPr>
              <w:t xml:space="preserve">Note</w:t>
            </w:r>
          </w:p>
        </w:tc>
        <w:tc>
          <w:tcPr>
            <w:tcW w:w="38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32"/>
                <w:shd w:fill="auto" w:val="clear"/>
              </w:rPr>
              <w:t xml:space="preserve">/20</w:t>
            </w:r>
          </w:p>
        </w:tc>
      </w:tr>
    </w:tbl>
    <w:p>
      <w:pPr>
        <w:tabs>
          <w:tab w:val="left" w:pos="1386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2">
    <w:abstractNumId w:val="12"/>
  </w:num>
  <w:num w:numId="4">
    <w:abstractNumId w:val="6"/>
  </w:num>
  <w:num w:numId="46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="media/image1.wmf" Id="docRId3" Type="http://schemas.openxmlformats.org/officeDocument/2006/relationships/image" /><Relationship Target="media/image2.wmf" Id="docRId5" Type="http://schemas.openxmlformats.org/officeDocument/2006/relationships/image" /><Relationship Target="styles.xml" Id="docRId7" Type="http://schemas.openxmlformats.org/officeDocument/2006/relationships/styles" /><Relationship Target="embeddings/oleObject0.bin" Id="docRId0" Type="http://schemas.openxmlformats.org/officeDocument/2006/relationships/oleObject" /><Relationship Target="embeddings/oleObject1.bin" Id="docRId2" Type="http://schemas.openxmlformats.org/officeDocument/2006/relationships/oleObject" /><Relationship Target="embeddings/oleObject2.bin" Id="docRId4" Type="http://schemas.openxmlformats.org/officeDocument/2006/relationships/oleObject" /><Relationship Target="numbering.xml" Id="docRId6" Type="http://schemas.openxmlformats.org/officeDocument/2006/relationships/numbering" /></Relationships>
</file>